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4353" w14:textId="77777777" w:rsidR="006E4E45" w:rsidRPr="006E4E45" w:rsidRDefault="006E4E45">
      <w:pPr>
        <w:rPr>
          <w:b/>
          <w:sz w:val="24"/>
        </w:rPr>
      </w:pPr>
      <w:r w:rsidRPr="006E4E45">
        <w:rPr>
          <w:b/>
          <w:sz w:val="24"/>
        </w:rPr>
        <w:t xml:space="preserve">Vid ordinarie länsklubbsårsmöte ska följande ärenden förekomma: </w:t>
      </w:r>
    </w:p>
    <w:p w14:paraId="3D3C7D5F" w14:textId="77777777" w:rsidR="00142AD6" w:rsidRDefault="00142AD6">
      <w:r>
        <w:t xml:space="preserve">1. Justering av röstlängd. </w:t>
      </w:r>
    </w:p>
    <w:p w14:paraId="78B1B4BA" w14:textId="77777777" w:rsidR="00142AD6" w:rsidRDefault="00142AD6">
      <w:r>
        <w:t xml:space="preserve">2. Val av ordförande för mötet. </w:t>
      </w:r>
    </w:p>
    <w:p w14:paraId="4A45E329" w14:textId="77777777" w:rsidR="00142AD6" w:rsidRDefault="00142AD6">
      <w:r>
        <w:t xml:space="preserve">3. Styrelsens anmälan om protokollföring vid mötet. </w:t>
      </w:r>
    </w:p>
    <w:p w14:paraId="0A6191A7" w14:textId="77777777" w:rsidR="00142AD6" w:rsidRDefault="00142AD6">
      <w:r>
        <w:t xml:space="preserve">4. Val av två justerare som tillsammans med mötesordförande ska justera protokollet. De valda justerarna är dessutom rösträknare. </w:t>
      </w:r>
    </w:p>
    <w:p w14:paraId="6E9D8D06" w14:textId="77777777" w:rsidR="00142AD6" w:rsidRDefault="00142AD6">
      <w:r>
        <w:t xml:space="preserve">5. Beslut om närvaro- och yttranderätt förutom av medlem och av personer enligt moment 3. </w:t>
      </w:r>
    </w:p>
    <w:p w14:paraId="5D803FB1" w14:textId="77777777" w:rsidR="00142AD6" w:rsidRDefault="00142AD6">
      <w:r>
        <w:t xml:space="preserve">6. Frågan om länsklubbens medlemmar blivit stadgeenligt kallade. </w:t>
      </w:r>
    </w:p>
    <w:p w14:paraId="6B9219B4" w14:textId="77777777" w:rsidR="00142AD6" w:rsidRDefault="00142AD6">
      <w:r>
        <w:t xml:space="preserve">7. Styrelsens verksamhetsberättelse och årsbokslut med balans- och resultaträkning samt revisorernas berättelse. </w:t>
      </w:r>
    </w:p>
    <w:p w14:paraId="5CFB3ABB" w14:textId="77777777" w:rsidR="00142AD6" w:rsidRDefault="00142AD6">
      <w:r>
        <w:t xml:space="preserve">8. Fastställande av balans- och resultaträkning samt beslut om enligt dessa uppkommen vinst eller förlust. </w:t>
      </w:r>
    </w:p>
    <w:p w14:paraId="38032EB4" w14:textId="77777777" w:rsidR="00142AD6" w:rsidRDefault="00142AD6">
      <w:r>
        <w:t xml:space="preserve">9. Beslut om ansvarsfrihet för styrelsen. </w:t>
      </w:r>
    </w:p>
    <w:p w14:paraId="05B680BB" w14:textId="77777777" w:rsidR="00142AD6" w:rsidRDefault="00142AD6">
      <w:r>
        <w:t xml:space="preserve">10. Beslut om styrelsens förslag till verksamhetsplan. </w:t>
      </w:r>
    </w:p>
    <w:p w14:paraId="3FCEA44C" w14:textId="77777777" w:rsidR="00142AD6" w:rsidRDefault="00142AD6">
      <w:r>
        <w:t xml:space="preserve">11. Beslut om styrelsens förslag till rambudget för kommande verksamhetsår. </w:t>
      </w:r>
    </w:p>
    <w:p w14:paraId="0E365282" w14:textId="77777777" w:rsidR="00142AD6" w:rsidRDefault="00142AD6">
      <w:r>
        <w:t xml:space="preserve">12. Beslut om antalet ordinarie ledamöter och suppleanter i styrelsen samt val av ordförande, vice ordförande, ordinarie ledamöter och suppleanter enligt § 9 moment 1 samt beslut om suppleanternas tjänstgöringsordning. </w:t>
      </w:r>
    </w:p>
    <w:p w14:paraId="2DAEE522" w14:textId="77777777" w:rsidR="00142AD6" w:rsidRDefault="00142AD6">
      <w:r>
        <w:t xml:space="preserve">13. Val av två revisorer och två revisorssuppleanter enligt § 11. </w:t>
      </w:r>
    </w:p>
    <w:p w14:paraId="67E76F39" w14:textId="77777777" w:rsidR="00142AD6" w:rsidRDefault="00142AD6">
      <w:r>
        <w:t xml:space="preserve">14. Val av ledamöter i valberedningen samt utseende av sammankallande enligt § 12. </w:t>
      </w:r>
    </w:p>
    <w:p w14:paraId="61F80110" w14:textId="77777777" w:rsidR="00142AD6" w:rsidRDefault="00142AD6">
      <w:r>
        <w:t xml:space="preserve">15. Beslut om omedelbar justering av punkterna 12–14. </w:t>
      </w:r>
    </w:p>
    <w:p w14:paraId="07CB4EA9" w14:textId="34A2BB4B" w:rsidR="00142AD6" w:rsidRDefault="00142AD6">
      <w:r>
        <w:t xml:space="preserve">16. Övriga ärenden som av länsklubbsstyrelsen hänskjutits till länsklubbsårsmötet eller som av medlem anmälts till styrelsen för behandling på mötet. Anmälan om sådant ärende ska vara skriftlig och ha inkommit till styrelsen senast tre veckor innan mötet hålls. Till ärendena ska styrelsen avge utlåtande och förslag till beslut. </w:t>
      </w:r>
    </w:p>
    <w:p w14:paraId="193989F7" w14:textId="77777777" w:rsidR="00142AD6" w:rsidRDefault="00142AD6" w:rsidP="00142AD6">
      <w:r>
        <w:t xml:space="preserve">Om det vid ordinarie länsklubbsårsmöte väcks förslag i ett ärende som inte finns upptaget under punkt 16 övriga ärenden kan, om mötet så beslutar, ärendet tas upp till behandling men inte till beslut. </w:t>
      </w:r>
    </w:p>
    <w:p w14:paraId="62BD8B78" w14:textId="29C4C639" w:rsidR="00CD1A17" w:rsidRPr="00CD1A17" w:rsidRDefault="00CD1A17" w:rsidP="00142AD6">
      <w:pPr>
        <w:rPr>
          <w:u w:val="single"/>
        </w:rPr>
      </w:pPr>
      <w:r w:rsidRPr="00CD1A17">
        <w:rPr>
          <w:u w:val="single"/>
        </w:rPr>
        <w:t xml:space="preserve">Beslut om antal delegater till Kennelfullmäktige enligt ändring av </w:t>
      </w:r>
      <w:proofErr w:type="spellStart"/>
      <w:r w:rsidRPr="00CD1A17">
        <w:rPr>
          <w:u w:val="single"/>
        </w:rPr>
        <w:t>SKK’s</w:t>
      </w:r>
      <w:proofErr w:type="spellEnd"/>
      <w:r w:rsidRPr="00CD1A17">
        <w:rPr>
          <w:u w:val="single"/>
        </w:rPr>
        <w:t xml:space="preserve"> stadgar § 7, moment 2, som beslutades av Kennelfullmäktige 2023, §§34 och 37.</w:t>
      </w:r>
    </w:p>
    <w:p w14:paraId="5B947AF4" w14:textId="77777777" w:rsidR="00142AD6" w:rsidRDefault="00142AD6" w:rsidP="00142AD6">
      <w:r>
        <w:t xml:space="preserve">Eventuell reservation mot årsmötets beslut i ett ärende ska lämnas skriftligt. Den underskrivna reservationen ska lämnas till mötesordförande och av denne anmälas innan mötet förklaras avslutat. </w:t>
      </w:r>
    </w:p>
    <w:p w14:paraId="62999444" w14:textId="4F6E753D" w:rsidR="006E4E45" w:rsidRDefault="00142AD6" w:rsidP="00142AD6">
      <w:r>
        <w:t>Ordinarie länsklubbsårsmöte avslutas av länsklubbens ordförande eller vid dennes frånvaro, av årsmötets ordförande.</w:t>
      </w:r>
    </w:p>
    <w:sectPr w:rsidR="006E4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45"/>
    <w:rsid w:val="000B6EC8"/>
    <w:rsid w:val="00142AD6"/>
    <w:rsid w:val="00560B96"/>
    <w:rsid w:val="005A359D"/>
    <w:rsid w:val="006E4E45"/>
    <w:rsid w:val="00C47927"/>
    <w:rsid w:val="00CD1A17"/>
    <w:rsid w:val="00CE5932"/>
    <w:rsid w:val="00FF7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B76B"/>
  <w15:chartTrackingRefBased/>
  <w15:docId w15:val="{664A4433-9753-4414-B24D-012BBA60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42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1924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Johansson</dc:creator>
  <cp:keywords/>
  <dc:description/>
  <cp:lastModifiedBy>Margaretha Carlsson</cp:lastModifiedBy>
  <cp:revision>2</cp:revision>
  <cp:lastPrinted>2023-02-21T20:19:00Z</cp:lastPrinted>
  <dcterms:created xsi:type="dcterms:W3CDTF">2025-03-27T10:38:00Z</dcterms:created>
  <dcterms:modified xsi:type="dcterms:W3CDTF">2025-03-27T10:38:00Z</dcterms:modified>
</cp:coreProperties>
</file>